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1FC2" w14:textId="77777777" w:rsidR="00487137" w:rsidRPr="003C4175" w:rsidRDefault="00FA28C0" w:rsidP="00FA28C0">
      <w:pPr>
        <w:rPr>
          <w:rFonts w:ascii="Times New Roman" w:hAnsi="Times New Roman" w:cs="Times New Roman"/>
        </w:rPr>
      </w:pPr>
      <w:r w:rsidRPr="007E51D3">
        <w:rPr>
          <w:rFonts w:ascii="Times New Roman" w:hAnsi="Times New Roman" w:cs="Times New Roman"/>
          <w:i/>
          <w:sz w:val="24"/>
          <w:szCs w:val="24"/>
        </w:rPr>
        <w:t>Tax &amp; Business Alert</w:t>
      </w:r>
      <w:r w:rsidRPr="007E51D3">
        <w:rPr>
          <w:rFonts w:ascii="Times New Roman" w:hAnsi="Times New Roman" w:cs="Times New Roman"/>
          <w:sz w:val="24"/>
          <w:szCs w:val="24"/>
        </w:rPr>
        <w:t xml:space="preserve"> – </w:t>
      </w:r>
      <w:r w:rsidRPr="003C4175">
        <w:rPr>
          <w:rFonts w:ascii="Times New Roman" w:hAnsi="Times New Roman" w:cs="Times New Roman"/>
        </w:rPr>
        <w:t xml:space="preserve">January 2025  </w:t>
      </w:r>
    </w:p>
    <w:p w14:paraId="09123513" w14:textId="5AB7B4F5" w:rsidR="00FA28C0" w:rsidRPr="003C4175" w:rsidRDefault="007B695B" w:rsidP="00FA28C0">
      <w:pPr>
        <w:rPr>
          <w:rFonts w:ascii="Times New Roman" w:hAnsi="Times New Roman" w:cs="Times New Roman"/>
        </w:rPr>
      </w:pPr>
      <w:r w:rsidRPr="003C4175">
        <w:rPr>
          <w:rFonts w:ascii="Times New Roman" w:hAnsi="Times New Roman" w:cs="Times New Roman"/>
        </w:rPr>
        <w:t>350-370</w:t>
      </w:r>
      <w:r w:rsidR="00487137" w:rsidRPr="003C4175">
        <w:rPr>
          <w:rFonts w:ascii="Times New Roman" w:hAnsi="Times New Roman" w:cs="Times New Roman"/>
        </w:rPr>
        <w:t xml:space="preserve"> words</w:t>
      </w:r>
    </w:p>
    <w:p w14:paraId="65ABD63F" w14:textId="77777777" w:rsidR="00FA28C0" w:rsidRPr="007E51D3" w:rsidRDefault="00FA28C0" w:rsidP="00342952">
      <w:pPr>
        <w:pStyle w:val="NormalWeb"/>
        <w:spacing w:before="0" w:beforeAutospacing="0" w:after="20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87D914" w14:textId="22B51D26" w:rsidR="007571A9" w:rsidRPr="007E51D3" w:rsidRDefault="007571A9" w:rsidP="00342952">
      <w:pPr>
        <w:pStyle w:val="NormalWeb"/>
        <w:spacing w:before="0" w:beforeAutospacing="0" w:after="20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3C4175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7E51D3">
        <w:rPr>
          <w:rFonts w:ascii="Times New Roman" w:hAnsi="Times New Roman" w:cs="Times New Roman"/>
          <w:sz w:val="24"/>
          <w:szCs w:val="24"/>
        </w:rPr>
        <w:t xml:space="preserve">   </w:t>
      </w:r>
      <w:r w:rsidR="00814FF7" w:rsidRPr="003C4175">
        <w:rPr>
          <w:rFonts w:ascii="Times New Roman" w:hAnsi="Times New Roman" w:cs="Times New Roman"/>
          <w:sz w:val="24"/>
          <w:szCs w:val="24"/>
        </w:rPr>
        <w:t>Early in the new year, most taxpayers are more concerned with their 2024 tax bill</w:t>
      </w:r>
      <w:r w:rsidR="0043310E" w:rsidRPr="003C4175">
        <w:rPr>
          <w:rFonts w:ascii="Times New Roman" w:hAnsi="Times New Roman" w:cs="Times New Roman"/>
          <w:sz w:val="24"/>
          <w:szCs w:val="24"/>
        </w:rPr>
        <w:t>s</w:t>
      </w:r>
      <w:r w:rsidR="00814FF7" w:rsidRPr="003C4175">
        <w:rPr>
          <w:rFonts w:ascii="Times New Roman" w:hAnsi="Times New Roman" w:cs="Times New Roman"/>
          <w:sz w:val="24"/>
          <w:szCs w:val="24"/>
        </w:rPr>
        <w:t xml:space="preserve"> than </w:t>
      </w:r>
      <w:r w:rsidR="006A74B8" w:rsidRPr="003C4175">
        <w:rPr>
          <w:rFonts w:ascii="Times New Roman" w:hAnsi="Times New Roman" w:cs="Times New Roman"/>
          <w:sz w:val="24"/>
          <w:szCs w:val="24"/>
        </w:rPr>
        <w:t>how they</w:t>
      </w:r>
      <w:r w:rsidR="00EC076A" w:rsidRPr="003C4175">
        <w:rPr>
          <w:rFonts w:ascii="Times New Roman" w:hAnsi="Times New Roman" w:cs="Times New Roman"/>
          <w:sz w:val="24"/>
          <w:szCs w:val="24"/>
        </w:rPr>
        <w:t>’ll</w:t>
      </w:r>
      <w:r w:rsidR="006A74B8" w:rsidRPr="003C4175">
        <w:rPr>
          <w:rFonts w:ascii="Times New Roman" w:hAnsi="Times New Roman" w:cs="Times New Roman"/>
          <w:sz w:val="24"/>
          <w:szCs w:val="24"/>
        </w:rPr>
        <w:t xml:space="preserve"> handle 2025 tax issues.</w:t>
      </w:r>
      <w:r w:rsidR="00487137" w:rsidRPr="003C4175">
        <w:rPr>
          <w:rFonts w:ascii="Times New Roman" w:hAnsi="Times New Roman" w:cs="Times New Roman"/>
          <w:sz w:val="24"/>
          <w:szCs w:val="24"/>
        </w:rPr>
        <w:t xml:space="preserve"> </w:t>
      </w:r>
      <w:r w:rsidR="006A74B8" w:rsidRPr="003C4175">
        <w:rPr>
          <w:rFonts w:ascii="Times New Roman" w:hAnsi="Times New Roman" w:cs="Times New Roman"/>
          <w:sz w:val="24"/>
          <w:szCs w:val="24"/>
        </w:rPr>
        <w:t xml:space="preserve">However, </w:t>
      </w:r>
      <w:r w:rsidR="00C915C7" w:rsidRPr="003C4175">
        <w:rPr>
          <w:rFonts w:ascii="Times New Roman" w:hAnsi="Times New Roman" w:cs="Times New Roman"/>
          <w:sz w:val="24"/>
          <w:szCs w:val="24"/>
        </w:rPr>
        <w:t xml:space="preserve">as </w:t>
      </w:r>
      <w:r w:rsidR="00554496" w:rsidRPr="003C4175">
        <w:rPr>
          <w:rFonts w:ascii="Times New Roman" w:hAnsi="Times New Roman" w:cs="Times New Roman"/>
          <w:sz w:val="24"/>
          <w:szCs w:val="24"/>
        </w:rPr>
        <w:t>taxpayers contemplate and prepare for the</w:t>
      </w:r>
      <w:r w:rsidR="00CA5266" w:rsidRPr="003C4175">
        <w:rPr>
          <w:rFonts w:ascii="Times New Roman" w:hAnsi="Times New Roman" w:cs="Times New Roman"/>
          <w:sz w:val="24"/>
          <w:szCs w:val="24"/>
        </w:rPr>
        <w:t>ir</w:t>
      </w:r>
      <w:r w:rsidR="00554496" w:rsidRPr="003C4175">
        <w:rPr>
          <w:rFonts w:ascii="Times New Roman" w:hAnsi="Times New Roman" w:cs="Times New Roman"/>
          <w:sz w:val="24"/>
          <w:szCs w:val="24"/>
        </w:rPr>
        <w:t xml:space="preserve"> annual tax filing</w:t>
      </w:r>
      <w:r w:rsidR="00D91473" w:rsidRPr="003C4175">
        <w:rPr>
          <w:rFonts w:ascii="Times New Roman" w:hAnsi="Times New Roman" w:cs="Times New Roman"/>
          <w:sz w:val="24"/>
          <w:szCs w:val="24"/>
        </w:rPr>
        <w:t xml:space="preserve">, </w:t>
      </w:r>
      <w:r w:rsidR="00C542D0" w:rsidRPr="003C4175">
        <w:rPr>
          <w:rFonts w:ascii="Times New Roman" w:hAnsi="Times New Roman" w:cs="Times New Roman"/>
          <w:sz w:val="24"/>
          <w:szCs w:val="24"/>
        </w:rPr>
        <w:t xml:space="preserve">it’s a good idea </w:t>
      </w:r>
      <w:r w:rsidR="00A815E0" w:rsidRPr="003C4175">
        <w:rPr>
          <w:rFonts w:ascii="Times New Roman" w:hAnsi="Times New Roman" w:cs="Times New Roman"/>
          <w:sz w:val="24"/>
          <w:szCs w:val="24"/>
        </w:rPr>
        <w:t>to become familiar with the tax changes to come</w:t>
      </w:r>
      <w:r w:rsidR="00C915C7" w:rsidRPr="003C41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24E88C" w14:textId="2E4C5ED8" w:rsidR="002A33AC" w:rsidRPr="007E51D3" w:rsidRDefault="00280E63" w:rsidP="00754D82">
      <w:pPr>
        <w:pStyle w:val="NormalWeb"/>
        <w:spacing w:before="0" w:beforeAutospacing="0" w:after="200" w:afterAutospacing="0"/>
        <w:rPr>
          <w:rFonts w:ascii="Times New Roman" w:hAnsi="Times New Roman" w:cs="Times New Roman"/>
          <w:sz w:val="24"/>
          <w:szCs w:val="24"/>
        </w:rPr>
      </w:pPr>
      <w:r w:rsidRPr="007E51D3">
        <w:rPr>
          <w:rFonts w:ascii="Times New Roman" w:hAnsi="Times New Roman" w:cs="Times New Roman"/>
          <w:b/>
          <w:bCs/>
          <w:sz w:val="28"/>
          <w:szCs w:val="28"/>
        </w:rPr>
        <w:t>Answers to f</w:t>
      </w:r>
      <w:r w:rsidR="0033754B" w:rsidRPr="007E51D3">
        <w:rPr>
          <w:rFonts w:ascii="Times New Roman" w:hAnsi="Times New Roman" w:cs="Times New Roman"/>
          <w:b/>
          <w:bCs/>
          <w:sz w:val="28"/>
          <w:szCs w:val="28"/>
        </w:rPr>
        <w:t>ive k</w:t>
      </w:r>
      <w:r w:rsidR="00754D82" w:rsidRPr="007E51D3">
        <w:rPr>
          <w:rFonts w:ascii="Times New Roman" w:hAnsi="Times New Roman" w:cs="Times New Roman"/>
          <w:b/>
          <w:bCs/>
          <w:sz w:val="28"/>
          <w:szCs w:val="28"/>
        </w:rPr>
        <w:t xml:space="preserve">ey tax questions </w:t>
      </w:r>
      <w:r w:rsidR="00265B1C" w:rsidRPr="007E51D3">
        <w:rPr>
          <w:rFonts w:ascii="Times New Roman" w:hAnsi="Times New Roman" w:cs="Times New Roman"/>
          <w:b/>
          <w:bCs/>
          <w:sz w:val="28"/>
          <w:szCs w:val="28"/>
        </w:rPr>
        <w:t>about</w:t>
      </w:r>
      <w:r w:rsidR="00754D82" w:rsidRPr="007E51D3">
        <w:rPr>
          <w:rFonts w:ascii="Times New Roman" w:hAnsi="Times New Roman" w:cs="Times New Roman"/>
          <w:b/>
          <w:bCs/>
          <w:sz w:val="28"/>
          <w:szCs w:val="28"/>
        </w:rPr>
        <w:t xml:space="preserve"> 2025 </w:t>
      </w:r>
      <w:r w:rsidR="00265B1C" w:rsidRPr="007E51D3">
        <w:rPr>
          <w:rFonts w:ascii="Times New Roman" w:hAnsi="Times New Roman" w:cs="Times New Roman"/>
          <w:b/>
          <w:bCs/>
          <w:sz w:val="28"/>
          <w:szCs w:val="28"/>
        </w:rPr>
        <w:t>taxes</w:t>
      </w:r>
    </w:p>
    <w:p w14:paraId="7B8405A9" w14:textId="4586A733" w:rsidR="009B12A6" w:rsidRPr="007E51D3" w:rsidRDefault="002A33AC" w:rsidP="009B12A6">
      <w:pPr>
        <w:pStyle w:val="NormalWeb"/>
        <w:spacing w:before="0" w:beforeAutospacing="0" w:after="200" w:afterAutospacing="0"/>
        <w:rPr>
          <w:rFonts w:ascii="Times New Roman" w:hAnsi="Times New Roman" w:cs="Times New Roman"/>
          <w:sz w:val="24"/>
          <w:szCs w:val="24"/>
        </w:rPr>
      </w:pPr>
      <w:r w:rsidRPr="007E51D3">
        <w:rPr>
          <w:rFonts w:ascii="Times New Roman" w:hAnsi="Times New Roman" w:cs="Times New Roman"/>
          <w:sz w:val="24"/>
          <w:szCs w:val="24"/>
        </w:rPr>
        <w:t xml:space="preserve">Right now, you may be more </w:t>
      </w:r>
      <w:r w:rsidR="0060379E" w:rsidRPr="007E51D3">
        <w:rPr>
          <w:rFonts w:ascii="Times New Roman" w:hAnsi="Times New Roman" w:cs="Times New Roman"/>
          <w:sz w:val="24"/>
          <w:szCs w:val="24"/>
        </w:rPr>
        <w:t>focused on</w:t>
      </w:r>
      <w:r w:rsidRPr="007E51D3">
        <w:rPr>
          <w:rFonts w:ascii="Times New Roman" w:hAnsi="Times New Roman" w:cs="Times New Roman"/>
          <w:sz w:val="24"/>
          <w:szCs w:val="24"/>
        </w:rPr>
        <w:t xml:space="preserve"> your 202</w:t>
      </w:r>
      <w:r w:rsidR="00A63D11" w:rsidRPr="007E51D3">
        <w:rPr>
          <w:rFonts w:ascii="Times New Roman" w:hAnsi="Times New Roman" w:cs="Times New Roman"/>
          <w:sz w:val="24"/>
          <w:szCs w:val="24"/>
        </w:rPr>
        <w:t>4</w:t>
      </w:r>
      <w:r w:rsidRPr="007E51D3">
        <w:rPr>
          <w:rFonts w:ascii="Times New Roman" w:hAnsi="Times New Roman" w:cs="Times New Roman"/>
          <w:sz w:val="24"/>
          <w:szCs w:val="24"/>
        </w:rPr>
        <w:t xml:space="preserve"> tax bill than</w:t>
      </w:r>
      <w:r w:rsidR="00957A9D" w:rsidRPr="007E51D3">
        <w:rPr>
          <w:rFonts w:ascii="Times New Roman" w:hAnsi="Times New Roman" w:cs="Times New Roman"/>
          <w:sz w:val="24"/>
          <w:szCs w:val="24"/>
        </w:rPr>
        <w:t xml:space="preserve"> </w:t>
      </w:r>
      <w:r w:rsidR="00432387">
        <w:rPr>
          <w:rFonts w:ascii="Times New Roman" w:hAnsi="Times New Roman" w:cs="Times New Roman"/>
          <w:sz w:val="24"/>
          <w:szCs w:val="24"/>
        </w:rPr>
        <w:t xml:space="preserve">on </w:t>
      </w:r>
      <w:r w:rsidR="00957A9D" w:rsidRPr="007E51D3">
        <w:rPr>
          <w:rFonts w:ascii="Times New Roman" w:hAnsi="Times New Roman" w:cs="Times New Roman"/>
          <w:sz w:val="24"/>
          <w:szCs w:val="24"/>
        </w:rPr>
        <w:t>planning your</w:t>
      </w:r>
      <w:r w:rsidRPr="007E51D3">
        <w:rPr>
          <w:rFonts w:ascii="Times New Roman" w:hAnsi="Times New Roman" w:cs="Times New Roman"/>
          <w:sz w:val="24"/>
          <w:szCs w:val="24"/>
        </w:rPr>
        <w:t xml:space="preserve"> </w:t>
      </w:r>
      <w:r w:rsidR="00080F0B" w:rsidRPr="007E51D3">
        <w:rPr>
          <w:rFonts w:ascii="Times New Roman" w:hAnsi="Times New Roman" w:cs="Times New Roman"/>
          <w:sz w:val="24"/>
          <w:szCs w:val="24"/>
        </w:rPr>
        <w:t xml:space="preserve">tax </w:t>
      </w:r>
      <w:r w:rsidRPr="007E51D3">
        <w:rPr>
          <w:rFonts w:ascii="Times New Roman" w:hAnsi="Times New Roman" w:cs="Times New Roman"/>
          <w:sz w:val="24"/>
          <w:szCs w:val="24"/>
        </w:rPr>
        <w:t xml:space="preserve">finances </w:t>
      </w:r>
      <w:r w:rsidR="00541CE9" w:rsidRPr="007E51D3">
        <w:rPr>
          <w:rFonts w:ascii="Times New Roman" w:hAnsi="Times New Roman" w:cs="Times New Roman"/>
          <w:sz w:val="24"/>
          <w:szCs w:val="24"/>
        </w:rPr>
        <w:t>for</w:t>
      </w:r>
      <w:r w:rsidR="003B19C8" w:rsidRPr="007E51D3">
        <w:rPr>
          <w:rFonts w:ascii="Times New Roman" w:hAnsi="Times New Roman" w:cs="Times New Roman"/>
          <w:sz w:val="24"/>
          <w:szCs w:val="24"/>
        </w:rPr>
        <w:t xml:space="preserve"> the new</w:t>
      </w:r>
      <w:r w:rsidRPr="007E51D3">
        <w:rPr>
          <w:rFonts w:ascii="Times New Roman" w:hAnsi="Times New Roman" w:cs="Times New Roman"/>
          <w:sz w:val="24"/>
          <w:szCs w:val="24"/>
        </w:rPr>
        <w:t xml:space="preserve"> year. However, </w:t>
      </w:r>
      <w:r w:rsidR="004273A4" w:rsidRPr="007E51D3">
        <w:rPr>
          <w:rFonts w:ascii="Times New Roman" w:hAnsi="Times New Roman" w:cs="Times New Roman"/>
          <w:sz w:val="24"/>
          <w:szCs w:val="24"/>
        </w:rPr>
        <w:t xml:space="preserve">as you </w:t>
      </w:r>
      <w:r w:rsidR="00EA4B0A" w:rsidRPr="007E51D3">
        <w:rPr>
          <w:rFonts w:ascii="Times New Roman" w:hAnsi="Times New Roman" w:cs="Times New Roman"/>
          <w:sz w:val="24"/>
          <w:szCs w:val="24"/>
        </w:rPr>
        <w:t xml:space="preserve">work through </w:t>
      </w:r>
      <w:r w:rsidR="004273A4" w:rsidRPr="007E51D3">
        <w:rPr>
          <w:rFonts w:ascii="Times New Roman" w:hAnsi="Times New Roman" w:cs="Times New Roman"/>
          <w:sz w:val="24"/>
          <w:szCs w:val="24"/>
        </w:rPr>
        <w:t xml:space="preserve">your annual tax filing, </w:t>
      </w:r>
      <w:r w:rsidRPr="007E51D3">
        <w:rPr>
          <w:rFonts w:ascii="Times New Roman" w:hAnsi="Times New Roman" w:cs="Times New Roman"/>
          <w:sz w:val="24"/>
          <w:szCs w:val="24"/>
        </w:rPr>
        <w:t xml:space="preserve">it’s a good idea to familiarize yourself with </w:t>
      </w:r>
      <w:r w:rsidR="004273A4" w:rsidRPr="007E51D3">
        <w:rPr>
          <w:rFonts w:ascii="Times New Roman" w:hAnsi="Times New Roman" w:cs="Times New Roman"/>
          <w:sz w:val="24"/>
          <w:szCs w:val="24"/>
        </w:rPr>
        <w:t xml:space="preserve">pertinent </w:t>
      </w:r>
      <w:r w:rsidRPr="007E51D3">
        <w:rPr>
          <w:rFonts w:ascii="Times New Roman" w:hAnsi="Times New Roman" w:cs="Times New Roman"/>
          <w:sz w:val="24"/>
          <w:szCs w:val="24"/>
        </w:rPr>
        <w:t>amounts that may have changed for 202</w:t>
      </w:r>
      <w:r w:rsidR="00F541D5" w:rsidRPr="007E51D3">
        <w:rPr>
          <w:rFonts w:ascii="Times New Roman" w:hAnsi="Times New Roman" w:cs="Times New Roman"/>
          <w:sz w:val="24"/>
          <w:szCs w:val="24"/>
        </w:rPr>
        <w:t>5</w:t>
      </w:r>
      <w:r w:rsidR="00C86CED" w:rsidRPr="007E51D3">
        <w:rPr>
          <w:rFonts w:ascii="Times New Roman" w:hAnsi="Times New Roman" w:cs="Times New Roman"/>
          <w:sz w:val="24"/>
          <w:szCs w:val="24"/>
        </w:rPr>
        <w:t xml:space="preserve"> due to inflation adjustments.</w:t>
      </w:r>
      <w:r w:rsidR="009B12A6" w:rsidRPr="007E5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06B08" w14:textId="631D3534" w:rsidR="002A33AC" w:rsidRPr="007E51D3" w:rsidRDefault="00571568" w:rsidP="009B12A6">
      <w:pPr>
        <w:pStyle w:val="NormalWeb"/>
        <w:spacing w:before="0" w:beforeAutospacing="0" w:after="200" w:afterAutospacing="0"/>
        <w:rPr>
          <w:rFonts w:ascii="Times New Roman" w:hAnsi="Times New Roman" w:cs="Times New Roman"/>
          <w:sz w:val="24"/>
          <w:szCs w:val="24"/>
        </w:rPr>
      </w:pPr>
      <w:bookmarkStart w:id="0" w:name="_Hlk30778208"/>
      <w:r w:rsidRPr="007E51D3">
        <w:rPr>
          <w:rFonts w:ascii="Times New Roman" w:hAnsi="Times New Roman" w:cs="Times New Roman"/>
          <w:sz w:val="24"/>
          <w:szCs w:val="24"/>
        </w:rPr>
        <w:t xml:space="preserve">Here are </w:t>
      </w:r>
      <w:r w:rsidR="00090556" w:rsidRPr="007E51D3">
        <w:rPr>
          <w:rFonts w:ascii="Times New Roman" w:hAnsi="Times New Roman" w:cs="Times New Roman"/>
          <w:sz w:val="24"/>
          <w:szCs w:val="24"/>
        </w:rPr>
        <w:t>five</w:t>
      </w:r>
      <w:r w:rsidR="002A33AC" w:rsidRPr="007E51D3">
        <w:rPr>
          <w:rFonts w:ascii="Times New Roman" w:hAnsi="Times New Roman" w:cs="Times New Roman"/>
          <w:sz w:val="24"/>
          <w:szCs w:val="24"/>
        </w:rPr>
        <w:t xml:space="preserve"> </w:t>
      </w:r>
      <w:r w:rsidRPr="007E51D3">
        <w:rPr>
          <w:rFonts w:ascii="Times New Roman" w:hAnsi="Times New Roman" w:cs="Times New Roman"/>
          <w:sz w:val="24"/>
          <w:szCs w:val="24"/>
        </w:rPr>
        <w:t>commonly asked</w:t>
      </w:r>
      <w:r w:rsidR="00A9585C" w:rsidRPr="007E51D3">
        <w:rPr>
          <w:rFonts w:ascii="Times New Roman" w:hAnsi="Times New Roman" w:cs="Times New Roman"/>
          <w:sz w:val="24"/>
          <w:szCs w:val="24"/>
        </w:rPr>
        <w:t xml:space="preserve"> questions </w:t>
      </w:r>
      <w:r w:rsidR="0064152D" w:rsidRPr="003C4175">
        <w:rPr>
          <w:rFonts w:ascii="Times New Roman" w:hAnsi="Times New Roman" w:cs="Times New Roman"/>
        </w:rPr>
        <w:t>—</w:t>
      </w:r>
      <w:r w:rsidR="00FD5677" w:rsidRPr="003C4175">
        <w:rPr>
          <w:rFonts w:ascii="Times New Roman" w:hAnsi="Times New Roman" w:cs="Times New Roman"/>
        </w:rPr>
        <w:t xml:space="preserve"> </w:t>
      </w:r>
      <w:r w:rsidR="0064152D" w:rsidRPr="007E51D3">
        <w:rPr>
          <w:rFonts w:ascii="Times New Roman" w:hAnsi="Times New Roman" w:cs="Times New Roman"/>
          <w:sz w:val="24"/>
          <w:szCs w:val="24"/>
        </w:rPr>
        <w:t>and answers</w:t>
      </w:r>
      <w:r w:rsidR="0064152D" w:rsidRPr="003C4175">
        <w:rPr>
          <w:rFonts w:ascii="Times New Roman" w:hAnsi="Times New Roman" w:cs="Times New Roman"/>
        </w:rPr>
        <w:t xml:space="preserve"> —</w:t>
      </w:r>
      <w:r w:rsidR="002A33AC" w:rsidRPr="007E51D3">
        <w:rPr>
          <w:rFonts w:ascii="Times New Roman" w:hAnsi="Times New Roman" w:cs="Times New Roman"/>
          <w:sz w:val="24"/>
          <w:szCs w:val="24"/>
        </w:rPr>
        <w:t xml:space="preserve"> about 202</w:t>
      </w:r>
      <w:r w:rsidR="00643A42" w:rsidRPr="007E51D3">
        <w:rPr>
          <w:rFonts w:ascii="Times New Roman" w:hAnsi="Times New Roman" w:cs="Times New Roman"/>
          <w:sz w:val="24"/>
          <w:szCs w:val="24"/>
        </w:rPr>
        <w:t>5</w:t>
      </w:r>
      <w:r w:rsidR="002A33AC" w:rsidRPr="007E51D3">
        <w:rPr>
          <w:rFonts w:ascii="Times New Roman" w:hAnsi="Times New Roman" w:cs="Times New Roman"/>
          <w:sz w:val="24"/>
          <w:szCs w:val="24"/>
        </w:rPr>
        <w:t xml:space="preserve"> tax figures:</w:t>
      </w:r>
    </w:p>
    <w:bookmarkEnd w:id="0"/>
    <w:p w14:paraId="15D3D31C" w14:textId="57FE3BCD" w:rsidR="002A33AC" w:rsidRPr="007E51D3" w:rsidRDefault="002A33AC" w:rsidP="00240FD3">
      <w:pPr>
        <w:pStyle w:val="ListParagraph"/>
        <w:numPr>
          <w:ilvl w:val="0"/>
          <w:numId w:val="1"/>
        </w:numPr>
        <w:tabs>
          <w:tab w:val="left" w:pos="360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E51D3">
        <w:rPr>
          <w:rFonts w:ascii="Times New Roman" w:hAnsi="Times New Roman" w:cs="Times New Roman"/>
          <w:b/>
          <w:i/>
          <w:iCs/>
          <w:sz w:val="24"/>
          <w:szCs w:val="24"/>
        </w:rPr>
        <w:t>How muc</w:t>
      </w:r>
      <w:r w:rsidR="0032107C" w:rsidRPr="007E51D3">
        <w:rPr>
          <w:rFonts w:ascii="Times New Roman" w:hAnsi="Times New Roman" w:cs="Times New Roman"/>
          <w:b/>
          <w:i/>
          <w:iCs/>
          <w:sz w:val="24"/>
          <w:szCs w:val="24"/>
        </w:rPr>
        <w:t>h money</w:t>
      </w:r>
      <w:r w:rsidRPr="007E5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can I contribute to an IRA</w:t>
      </w:r>
      <w:r w:rsidR="00E75B43" w:rsidRPr="007E51D3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Pr="007E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1D3">
        <w:rPr>
          <w:rFonts w:ascii="Times New Roman" w:hAnsi="Times New Roman" w:cs="Times New Roman"/>
          <w:sz w:val="24"/>
          <w:szCs w:val="24"/>
        </w:rPr>
        <w:t xml:space="preserve">If you’re eligible, you can contribute </w:t>
      </w:r>
      <w:r w:rsidR="002E6DBF" w:rsidRPr="007E51D3">
        <w:rPr>
          <w:rFonts w:ascii="Times New Roman" w:hAnsi="Times New Roman" w:cs="Times New Roman"/>
          <w:sz w:val="24"/>
          <w:szCs w:val="24"/>
        </w:rPr>
        <w:t xml:space="preserve">up to </w:t>
      </w:r>
      <w:r w:rsidRPr="007E51D3">
        <w:rPr>
          <w:rFonts w:ascii="Times New Roman" w:hAnsi="Times New Roman" w:cs="Times New Roman"/>
          <w:sz w:val="24"/>
          <w:szCs w:val="24"/>
        </w:rPr>
        <w:t>$</w:t>
      </w:r>
      <w:r w:rsidR="00427585" w:rsidRPr="007E51D3">
        <w:rPr>
          <w:rFonts w:ascii="Times New Roman" w:hAnsi="Times New Roman" w:cs="Times New Roman"/>
          <w:sz w:val="24"/>
          <w:szCs w:val="24"/>
        </w:rPr>
        <w:t>7</w:t>
      </w:r>
      <w:r w:rsidRPr="007E51D3">
        <w:rPr>
          <w:rFonts w:ascii="Times New Roman" w:hAnsi="Times New Roman" w:cs="Times New Roman"/>
          <w:sz w:val="24"/>
          <w:szCs w:val="24"/>
        </w:rPr>
        <w:t xml:space="preserve">,000 a year </w:t>
      </w:r>
      <w:r w:rsidR="002E6DBF" w:rsidRPr="007E51D3">
        <w:rPr>
          <w:rFonts w:ascii="Times New Roman" w:hAnsi="Times New Roman" w:cs="Times New Roman"/>
          <w:sz w:val="24"/>
          <w:szCs w:val="24"/>
        </w:rPr>
        <w:t>t</w:t>
      </w:r>
      <w:r w:rsidRPr="007E51D3">
        <w:rPr>
          <w:rFonts w:ascii="Times New Roman" w:hAnsi="Times New Roman" w:cs="Times New Roman"/>
          <w:sz w:val="24"/>
          <w:szCs w:val="24"/>
        </w:rPr>
        <w:t xml:space="preserve">o a traditional or Roth IRA </w:t>
      </w:r>
      <w:r w:rsidR="002E6DBF" w:rsidRPr="007E51D3">
        <w:rPr>
          <w:rFonts w:ascii="Times New Roman" w:hAnsi="Times New Roman" w:cs="Times New Roman"/>
          <w:sz w:val="24"/>
          <w:szCs w:val="24"/>
        </w:rPr>
        <w:t xml:space="preserve">or </w:t>
      </w:r>
      <w:r w:rsidRPr="007E51D3">
        <w:rPr>
          <w:rFonts w:ascii="Times New Roman" w:hAnsi="Times New Roman" w:cs="Times New Roman"/>
          <w:sz w:val="24"/>
          <w:szCs w:val="24"/>
        </w:rPr>
        <w:t>up to 100% of your earned income</w:t>
      </w:r>
      <w:r w:rsidR="00593D65" w:rsidRPr="007E51D3">
        <w:rPr>
          <w:rFonts w:ascii="Times New Roman" w:hAnsi="Times New Roman" w:cs="Times New Roman"/>
          <w:sz w:val="24"/>
          <w:szCs w:val="24"/>
        </w:rPr>
        <w:t>, whichever is less.</w:t>
      </w:r>
      <w:r w:rsidRPr="007E51D3">
        <w:rPr>
          <w:rFonts w:ascii="Times New Roman" w:hAnsi="Times New Roman" w:cs="Times New Roman"/>
          <w:sz w:val="24"/>
          <w:szCs w:val="24"/>
        </w:rPr>
        <w:t xml:space="preserve"> If you’re age 50 or older, you can make another $1,000 “catch</w:t>
      </w:r>
      <w:r w:rsidR="00910AA6" w:rsidRPr="007E51D3">
        <w:rPr>
          <w:rFonts w:ascii="Times New Roman" w:hAnsi="Times New Roman" w:cs="Times New Roman"/>
          <w:sz w:val="24"/>
          <w:szCs w:val="24"/>
        </w:rPr>
        <w:t>-</w:t>
      </w:r>
      <w:r w:rsidRPr="007E51D3">
        <w:rPr>
          <w:rFonts w:ascii="Times New Roman" w:hAnsi="Times New Roman" w:cs="Times New Roman"/>
          <w:sz w:val="24"/>
          <w:szCs w:val="24"/>
        </w:rPr>
        <w:t xml:space="preserve">up” contribution. (These amounts are </w:t>
      </w:r>
      <w:r w:rsidR="008F0E48" w:rsidRPr="007E51D3">
        <w:rPr>
          <w:rFonts w:ascii="Times New Roman" w:hAnsi="Times New Roman" w:cs="Times New Roman"/>
          <w:sz w:val="24"/>
          <w:szCs w:val="24"/>
        </w:rPr>
        <w:t>unchanged from</w:t>
      </w:r>
      <w:r w:rsidRPr="007E51D3">
        <w:rPr>
          <w:rFonts w:ascii="Times New Roman" w:hAnsi="Times New Roman" w:cs="Times New Roman"/>
          <w:sz w:val="24"/>
          <w:szCs w:val="24"/>
        </w:rPr>
        <w:t xml:space="preserve"> 20</w:t>
      </w:r>
      <w:r w:rsidR="00D85BB7" w:rsidRPr="007E51D3">
        <w:rPr>
          <w:rFonts w:ascii="Times New Roman" w:hAnsi="Times New Roman" w:cs="Times New Roman"/>
          <w:sz w:val="24"/>
          <w:szCs w:val="24"/>
        </w:rPr>
        <w:t>2</w:t>
      </w:r>
      <w:r w:rsidR="00427585" w:rsidRPr="007E51D3">
        <w:rPr>
          <w:rFonts w:ascii="Times New Roman" w:hAnsi="Times New Roman" w:cs="Times New Roman"/>
          <w:sz w:val="24"/>
          <w:szCs w:val="24"/>
        </w:rPr>
        <w:t>4</w:t>
      </w:r>
      <w:r w:rsidRPr="007E51D3">
        <w:rPr>
          <w:rFonts w:ascii="Times New Roman" w:hAnsi="Times New Roman" w:cs="Times New Roman"/>
          <w:sz w:val="24"/>
          <w:szCs w:val="24"/>
        </w:rPr>
        <w:t>.)</w:t>
      </w:r>
    </w:p>
    <w:p w14:paraId="34C8850E" w14:textId="1E24309D" w:rsidR="002A33AC" w:rsidRPr="007E51D3" w:rsidRDefault="00427585" w:rsidP="00157114">
      <w:pPr>
        <w:pStyle w:val="ListParagraph"/>
        <w:numPr>
          <w:ilvl w:val="0"/>
          <w:numId w:val="1"/>
        </w:numPr>
        <w:tabs>
          <w:tab w:val="left" w:pos="360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E51D3">
        <w:rPr>
          <w:rFonts w:ascii="Times New Roman" w:hAnsi="Times New Roman" w:cs="Times New Roman"/>
          <w:b/>
          <w:i/>
          <w:iCs/>
          <w:sz w:val="24"/>
          <w:szCs w:val="24"/>
        </w:rPr>
        <w:t>What</w:t>
      </w:r>
      <w:r w:rsidR="00777EA3" w:rsidRPr="007E51D3">
        <w:rPr>
          <w:rFonts w:ascii="Times New Roman" w:hAnsi="Times New Roman" w:cs="Times New Roman"/>
          <w:b/>
          <w:i/>
          <w:iCs/>
          <w:sz w:val="24"/>
          <w:szCs w:val="24"/>
        </w:rPr>
        <w:t>’s</w:t>
      </w:r>
      <w:r w:rsidRPr="007E5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the maximum </w:t>
      </w:r>
      <w:r w:rsidR="00A03D9F" w:rsidRPr="007E5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 can contribute to a </w:t>
      </w:r>
      <w:r w:rsidR="002A33AC" w:rsidRPr="007E51D3">
        <w:rPr>
          <w:rFonts w:ascii="Times New Roman" w:hAnsi="Times New Roman" w:cs="Times New Roman"/>
          <w:b/>
          <w:i/>
          <w:iCs/>
          <w:sz w:val="24"/>
          <w:szCs w:val="24"/>
        </w:rPr>
        <w:t>401(k) plan through my job</w:t>
      </w:r>
      <w:r w:rsidR="00486B6F" w:rsidRPr="007E51D3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="00A03D9F" w:rsidRPr="007E5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A33AC" w:rsidRPr="007E51D3">
        <w:rPr>
          <w:rFonts w:ascii="Times New Roman" w:hAnsi="Times New Roman" w:cs="Times New Roman"/>
          <w:sz w:val="24"/>
          <w:szCs w:val="24"/>
        </w:rPr>
        <w:t>For 202</w:t>
      </w:r>
      <w:r w:rsidR="00A03D9F" w:rsidRPr="007E51D3">
        <w:rPr>
          <w:rFonts w:ascii="Times New Roman" w:hAnsi="Times New Roman" w:cs="Times New Roman"/>
          <w:sz w:val="24"/>
          <w:szCs w:val="24"/>
        </w:rPr>
        <w:t>5</w:t>
      </w:r>
      <w:r w:rsidR="002A33AC" w:rsidRPr="007E51D3">
        <w:rPr>
          <w:rFonts w:ascii="Times New Roman" w:hAnsi="Times New Roman" w:cs="Times New Roman"/>
          <w:sz w:val="24"/>
          <w:szCs w:val="24"/>
        </w:rPr>
        <w:t>, you can contribute up to $</w:t>
      </w:r>
      <w:r w:rsidR="00E62A1A" w:rsidRPr="007E51D3">
        <w:rPr>
          <w:rFonts w:ascii="Times New Roman" w:hAnsi="Times New Roman" w:cs="Times New Roman"/>
          <w:sz w:val="24"/>
          <w:szCs w:val="24"/>
        </w:rPr>
        <w:t>23</w:t>
      </w:r>
      <w:r w:rsidR="002A33AC" w:rsidRPr="007E51D3">
        <w:rPr>
          <w:rFonts w:ascii="Times New Roman" w:hAnsi="Times New Roman" w:cs="Times New Roman"/>
          <w:sz w:val="24"/>
          <w:szCs w:val="24"/>
        </w:rPr>
        <w:t>,500 to a 401(k) or 403(b) plan</w:t>
      </w:r>
      <w:r w:rsidR="00B73B31" w:rsidRPr="007E51D3">
        <w:rPr>
          <w:rFonts w:ascii="Times New Roman" w:hAnsi="Times New Roman" w:cs="Times New Roman"/>
          <w:sz w:val="24"/>
          <w:szCs w:val="24"/>
        </w:rPr>
        <w:t xml:space="preserve"> (up from $23,000 in 2024).</w:t>
      </w:r>
      <w:r w:rsidR="0038786E" w:rsidRPr="007E51D3">
        <w:rPr>
          <w:rFonts w:ascii="Times New Roman" w:hAnsi="Times New Roman" w:cs="Times New Roman"/>
          <w:sz w:val="24"/>
          <w:szCs w:val="24"/>
        </w:rPr>
        <w:t xml:space="preserve"> If you’re age 50 or older,</w:t>
      </w:r>
      <w:r w:rsidR="00CD56AF" w:rsidRPr="007E51D3">
        <w:rPr>
          <w:rFonts w:ascii="Times New Roman" w:hAnsi="Times New Roman" w:cs="Times New Roman"/>
          <w:sz w:val="24"/>
          <w:szCs w:val="24"/>
        </w:rPr>
        <w:t xml:space="preserve"> y</w:t>
      </w:r>
      <w:r w:rsidR="002A33AC" w:rsidRPr="007E51D3">
        <w:rPr>
          <w:rFonts w:ascii="Times New Roman" w:hAnsi="Times New Roman" w:cs="Times New Roman"/>
          <w:sz w:val="24"/>
          <w:szCs w:val="24"/>
        </w:rPr>
        <w:t>ou can make an additional $</w:t>
      </w:r>
      <w:r w:rsidR="00B73B31" w:rsidRPr="007E51D3">
        <w:rPr>
          <w:rFonts w:ascii="Times New Roman" w:hAnsi="Times New Roman" w:cs="Times New Roman"/>
          <w:sz w:val="24"/>
          <w:szCs w:val="24"/>
        </w:rPr>
        <w:t>7</w:t>
      </w:r>
      <w:r w:rsidR="002A33AC" w:rsidRPr="007E51D3">
        <w:rPr>
          <w:rFonts w:ascii="Times New Roman" w:hAnsi="Times New Roman" w:cs="Times New Roman"/>
          <w:sz w:val="24"/>
          <w:szCs w:val="24"/>
        </w:rPr>
        <w:t xml:space="preserve">,500 catch-up contribution </w:t>
      </w:r>
      <w:r w:rsidR="00921CA8" w:rsidRPr="007E51D3">
        <w:rPr>
          <w:rFonts w:ascii="Times New Roman" w:hAnsi="Times New Roman" w:cs="Times New Roman"/>
          <w:sz w:val="24"/>
          <w:szCs w:val="24"/>
        </w:rPr>
        <w:t>(unchanged from 2024).</w:t>
      </w:r>
      <w:r w:rsidR="005B7357" w:rsidRPr="007E51D3">
        <w:rPr>
          <w:rFonts w:ascii="Times New Roman" w:hAnsi="Times New Roman" w:cs="Times New Roman"/>
          <w:sz w:val="24"/>
          <w:szCs w:val="24"/>
        </w:rPr>
        <w:t xml:space="preserve"> Under a change that takes effect in </w:t>
      </w:r>
      <w:r w:rsidR="000729B1" w:rsidRPr="007E51D3">
        <w:rPr>
          <w:rFonts w:ascii="Times New Roman" w:hAnsi="Times New Roman" w:cs="Times New Roman"/>
          <w:sz w:val="24"/>
          <w:szCs w:val="24"/>
        </w:rPr>
        <w:t>2025, employees age</w:t>
      </w:r>
      <w:r w:rsidR="00432387">
        <w:rPr>
          <w:rFonts w:ascii="Times New Roman" w:hAnsi="Times New Roman" w:cs="Times New Roman"/>
          <w:sz w:val="24"/>
          <w:szCs w:val="24"/>
        </w:rPr>
        <w:t>s</w:t>
      </w:r>
      <w:r w:rsidR="000729B1" w:rsidRPr="007E51D3">
        <w:rPr>
          <w:rFonts w:ascii="Times New Roman" w:hAnsi="Times New Roman" w:cs="Times New Roman"/>
          <w:sz w:val="24"/>
          <w:szCs w:val="24"/>
        </w:rPr>
        <w:t xml:space="preserve"> 60,</w:t>
      </w:r>
      <w:r w:rsidR="00432387">
        <w:rPr>
          <w:rFonts w:ascii="Times New Roman" w:hAnsi="Times New Roman" w:cs="Times New Roman"/>
          <w:sz w:val="24"/>
          <w:szCs w:val="24"/>
        </w:rPr>
        <w:t xml:space="preserve"> </w:t>
      </w:r>
      <w:r w:rsidR="000729B1" w:rsidRPr="007E51D3">
        <w:rPr>
          <w:rFonts w:ascii="Times New Roman" w:hAnsi="Times New Roman" w:cs="Times New Roman"/>
          <w:sz w:val="24"/>
          <w:szCs w:val="24"/>
        </w:rPr>
        <w:t xml:space="preserve">61, 62 or 63 can make catch-up contributions of up to </w:t>
      </w:r>
      <w:r w:rsidR="00541CE9" w:rsidRPr="007E51D3">
        <w:rPr>
          <w:rFonts w:ascii="Times New Roman" w:hAnsi="Times New Roman" w:cs="Times New Roman"/>
          <w:sz w:val="24"/>
          <w:szCs w:val="24"/>
        </w:rPr>
        <w:t>$</w:t>
      </w:r>
      <w:r w:rsidR="00A10898" w:rsidRPr="007E51D3">
        <w:rPr>
          <w:rFonts w:ascii="Times New Roman" w:hAnsi="Times New Roman" w:cs="Times New Roman"/>
          <w:sz w:val="24"/>
          <w:szCs w:val="24"/>
        </w:rPr>
        <w:t>11</w:t>
      </w:r>
      <w:r w:rsidR="00541CE9" w:rsidRPr="007E51D3">
        <w:rPr>
          <w:rFonts w:ascii="Times New Roman" w:hAnsi="Times New Roman" w:cs="Times New Roman"/>
          <w:sz w:val="24"/>
          <w:szCs w:val="24"/>
        </w:rPr>
        <w:t>,250</w:t>
      </w:r>
      <w:r w:rsidR="00A10898" w:rsidRPr="007E51D3">
        <w:rPr>
          <w:rFonts w:ascii="Times New Roman" w:hAnsi="Times New Roman" w:cs="Times New Roman"/>
          <w:sz w:val="24"/>
          <w:szCs w:val="24"/>
        </w:rPr>
        <w:t>, which includes the $7,500 that is otherwise allowed</w:t>
      </w:r>
      <w:r w:rsidR="00541CE9" w:rsidRPr="007E51D3">
        <w:rPr>
          <w:rFonts w:ascii="Times New Roman" w:hAnsi="Times New Roman" w:cs="Times New Roman"/>
          <w:sz w:val="24"/>
          <w:szCs w:val="24"/>
        </w:rPr>
        <w:t>.</w:t>
      </w:r>
    </w:p>
    <w:p w14:paraId="5D45B71D" w14:textId="20E1463A" w:rsidR="002A33AC" w:rsidRPr="007E51D3" w:rsidRDefault="00E10839" w:rsidP="00240FD3">
      <w:pPr>
        <w:pStyle w:val="ListParagraph"/>
        <w:numPr>
          <w:ilvl w:val="0"/>
          <w:numId w:val="1"/>
        </w:numPr>
        <w:tabs>
          <w:tab w:val="left" w:pos="360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E5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How much </w:t>
      </w:r>
      <w:r w:rsidR="00D1724A" w:rsidRPr="007E51D3">
        <w:rPr>
          <w:rFonts w:ascii="Times New Roman" w:hAnsi="Times New Roman" w:cs="Times New Roman"/>
          <w:b/>
          <w:i/>
          <w:iCs/>
          <w:sz w:val="24"/>
          <w:szCs w:val="24"/>
        </w:rPr>
        <w:t>do I have to earn</w:t>
      </w:r>
      <w:r w:rsidR="00022CA0" w:rsidRPr="007E5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to stop paying </w:t>
      </w:r>
      <w:r w:rsidR="002A33AC" w:rsidRPr="007E51D3">
        <w:rPr>
          <w:rFonts w:ascii="Times New Roman" w:hAnsi="Times New Roman" w:cs="Times New Roman"/>
          <w:b/>
          <w:i/>
          <w:iCs/>
          <w:sz w:val="24"/>
          <w:szCs w:val="24"/>
        </w:rPr>
        <w:t>Social Security on my salary</w:t>
      </w:r>
      <w:r w:rsidR="00E75B43" w:rsidRPr="007E51D3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="002A33AC" w:rsidRPr="007E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E33" w:rsidRPr="007E51D3">
        <w:rPr>
          <w:rFonts w:ascii="Times New Roman" w:hAnsi="Times New Roman" w:cs="Times New Roman"/>
          <w:sz w:val="24"/>
          <w:szCs w:val="24"/>
        </w:rPr>
        <w:t>The Social Security tax wage base is $1</w:t>
      </w:r>
      <w:r w:rsidR="00C13F36" w:rsidRPr="007E51D3">
        <w:rPr>
          <w:rFonts w:ascii="Times New Roman" w:hAnsi="Times New Roman" w:cs="Times New Roman"/>
          <w:sz w:val="24"/>
          <w:szCs w:val="24"/>
        </w:rPr>
        <w:t>76</w:t>
      </w:r>
      <w:r w:rsidR="00BC1E33" w:rsidRPr="007E51D3">
        <w:rPr>
          <w:rFonts w:ascii="Times New Roman" w:hAnsi="Times New Roman" w:cs="Times New Roman"/>
          <w:sz w:val="24"/>
          <w:szCs w:val="24"/>
        </w:rPr>
        <w:t>,</w:t>
      </w:r>
      <w:r w:rsidR="00C13F36" w:rsidRPr="007E51D3">
        <w:rPr>
          <w:rFonts w:ascii="Times New Roman" w:hAnsi="Times New Roman" w:cs="Times New Roman"/>
          <w:sz w:val="24"/>
          <w:szCs w:val="24"/>
        </w:rPr>
        <w:t>1</w:t>
      </w:r>
      <w:r w:rsidR="00BC1E33" w:rsidRPr="007E51D3">
        <w:rPr>
          <w:rFonts w:ascii="Times New Roman" w:hAnsi="Times New Roman" w:cs="Times New Roman"/>
          <w:sz w:val="24"/>
          <w:szCs w:val="24"/>
        </w:rPr>
        <w:t>00 for 202</w:t>
      </w:r>
      <w:r w:rsidR="0073398B" w:rsidRPr="007E51D3">
        <w:rPr>
          <w:rFonts w:ascii="Times New Roman" w:hAnsi="Times New Roman" w:cs="Times New Roman"/>
          <w:sz w:val="24"/>
          <w:szCs w:val="24"/>
        </w:rPr>
        <w:t>5</w:t>
      </w:r>
      <w:r w:rsidR="00BC1E33" w:rsidRPr="007E51D3">
        <w:rPr>
          <w:rFonts w:ascii="Times New Roman" w:hAnsi="Times New Roman" w:cs="Times New Roman"/>
          <w:sz w:val="24"/>
          <w:szCs w:val="24"/>
        </w:rPr>
        <w:t>, up from $1</w:t>
      </w:r>
      <w:r w:rsidR="0073398B" w:rsidRPr="007E51D3">
        <w:rPr>
          <w:rFonts w:ascii="Times New Roman" w:hAnsi="Times New Roman" w:cs="Times New Roman"/>
          <w:sz w:val="24"/>
          <w:szCs w:val="24"/>
        </w:rPr>
        <w:t>68</w:t>
      </w:r>
      <w:r w:rsidR="00BC1E33" w:rsidRPr="007E51D3">
        <w:rPr>
          <w:rFonts w:ascii="Times New Roman" w:hAnsi="Times New Roman" w:cs="Times New Roman"/>
          <w:sz w:val="24"/>
          <w:szCs w:val="24"/>
        </w:rPr>
        <w:t>,</w:t>
      </w:r>
      <w:r w:rsidR="0073398B" w:rsidRPr="007E51D3">
        <w:rPr>
          <w:rFonts w:ascii="Times New Roman" w:hAnsi="Times New Roman" w:cs="Times New Roman"/>
          <w:sz w:val="24"/>
          <w:szCs w:val="24"/>
        </w:rPr>
        <w:t>6</w:t>
      </w:r>
      <w:r w:rsidR="00BC1E33" w:rsidRPr="007E51D3">
        <w:rPr>
          <w:rFonts w:ascii="Times New Roman" w:hAnsi="Times New Roman" w:cs="Times New Roman"/>
          <w:sz w:val="24"/>
          <w:szCs w:val="24"/>
        </w:rPr>
        <w:t>00 for 202</w:t>
      </w:r>
      <w:r w:rsidR="0073398B" w:rsidRPr="007E51D3">
        <w:rPr>
          <w:rFonts w:ascii="Times New Roman" w:hAnsi="Times New Roman" w:cs="Times New Roman"/>
          <w:sz w:val="24"/>
          <w:szCs w:val="24"/>
        </w:rPr>
        <w:t>4</w:t>
      </w:r>
      <w:r w:rsidR="00BC1E33" w:rsidRPr="007E51D3">
        <w:rPr>
          <w:rFonts w:ascii="Times New Roman" w:hAnsi="Times New Roman" w:cs="Times New Roman"/>
          <w:sz w:val="24"/>
          <w:szCs w:val="24"/>
        </w:rPr>
        <w:t>.</w:t>
      </w:r>
      <w:r w:rsidR="002A3B52" w:rsidRPr="007E51D3">
        <w:rPr>
          <w:rFonts w:ascii="Times New Roman" w:hAnsi="Times New Roman" w:cs="Times New Roman"/>
          <w:sz w:val="24"/>
          <w:szCs w:val="24"/>
        </w:rPr>
        <w:t xml:space="preserve"> </w:t>
      </w:r>
      <w:r w:rsidR="002A33AC" w:rsidRPr="007E51D3">
        <w:rPr>
          <w:rFonts w:ascii="Times New Roman" w:hAnsi="Times New Roman" w:cs="Times New Roman"/>
          <w:sz w:val="24"/>
          <w:szCs w:val="24"/>
        </w:rPr>
        <w:t>That means you don’t owe Social Security tax on amounts earned above th</w:t>
      </w:r>
      <w:r w:rsidR="006C263F" w:rsidRPr="007E51D3">
        <w:rPr>
          <w:rFonts w:ascii="Times New Roman" w:hAnsi="Times New Roman" w:cs="Times New Roman"/>
          <w:sz w:val="24"/>
          <w:szCs w:val="24"/>
        </w:rPr>
        <w:t>is threshold</w:t>
      </w:r>
      <w:r w:rsidR="002A33AC" w:rsidRPr="007E51D3">
        <w:rPr>
          <w:rFonts w:ascii="Times New Roman" w:hAnsi="Times New Roman" w:cs="Times New Roman"/>
          <w:sz w:val="24"/>
          <w:szCs w:val="24"/>
        </w:rPr>
        <w:t>. (Medicare tax</w:t>
      </w:r>
      <w:r w:rsidR="0046722E" w:rsidRPr="007E51D3">
        <w:rPr>
          <w:rFonts w:ascii="Times New Roman" w:hAnsi="Times New Roman" w:cs="Times New Roman"/>
          <w:sz w:val="24"/>
          <w:szCs w:val="24"/>
        </w:rPr>
        <w:t xml:space="preserve"> must be paid </w:t>
      </w:r>
      <w:r w:rsidR="002A33AC" w:rsidRPr="007E51D3">
        <w:rPr>
          <w:rFonts w:ascii="Times New Roman" w:hAnsi="Times New Roman" w:cs="Times New Roman"/>
          <w:sz w:val="24"/>
          <w:szCs w:val="24"/>
        </w:rPr>
        <w:t>on all amounts earn</w:t>
      </w:r>
      <w:r w:rsidR="00C603A1" w:rsidRPr="007E51D3">
        <w:rPr>
          <w:rFonts w:ascii="Times New Roman" w:hAnsi="Times New Roman" w:cs="Times New Roman"/>
          <w:sz w:val="24"/>
          <w:szCs w:val="24"/>
        </w:rPr>
        <w:t>ed</w:t>
      </w:r>
      <w:r w:rsidR="002A33AC" w:rsidRPr="007E51D3">
        <w:rPr>
          <w:rFonts w:ascii="Times New Roman" w:hAnsi="Times New Roman" w:cs="Times New Roman"/>
          <w:sz w:val="24"/>
          <w:szCs w:val="24"/>
        </w:rPr>
        <w:t>.)</w:t>
      </w:r>
    </w:p>
    <w:p w14:paraId="5262785E" w14:textId="4F08C9DD" w:rsidR="002A33AC" w:rsidRPr="007E51D3" w:rsidRDefault="00DA564F" w:rsidP="00240FD3">
      <w:pPr>
        <w:pStyle w:val="ListParagraph"/>
        <w:numPr>
          <w:ilvl w:val="0"/>
          <w:numId w:val="1"/>
        </w:numPr>
        <w:tabs>
          <w:tab w:val="left" w:pos="360"/>
        </w:tabs>
        <w:spacing w:after="20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7E51D3">
        <w:rPr>
          <w:rFonts w:ascii="Times New Roman" w:hAnsi="Times New Roman" w:cs="Times New Roman"/>
          <w:b/>
          <w:i/>
          <w:iCs/>
          <w:sz w:val="24"/>
          <w:szCs w:val="24"/>
        </w:rPr>
        <w:t>What are the standard deduction</w:t>
      </w:r>
      <w:r w:rsidR="005A7B05" w:rsidRPr="007E5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amount</w:t>
      </w:r>
      <w:r w:rsidR="00F61EB1" w:rsidRPr="007E51D3"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r w:rsidR="005A7FA4" w:rsidRPr="007E51D3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="00F61EB1" w:rsidRPr="007E51D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2A33AC" w:rsidRPr="007E51D3">
        <w:rPr>
          <w:rFonts w:ascii="Times New Roman" w:hAnsi="Times New Roman" w:cs="Times New Roman"/>
          <w:sz w:val="24"/>
          <w:szCs w:val="24"/>
        </w:rPr>
        <w:t xml:space="preserve">For </w:t>
      </w:r>
      <w:r w:rsidR="009F7A2D" w:rsidRPr="007E51D3">
        <w:rPr>
          <w:rFonts w:ascii="Times New Roman" w:hAnsi="Times New Roman" w:cs="Times New Roman"/>
          <w:sz w:val="24"/>
          <w:szCs w:val="24"/>
        </w:rPr>
        <w:t>married couples filing jointly</w:t>
      </w:r>
      <w:r w:rsidR="002A33AC" w:rsidRPr="007E51D3">
        <w:rPr>
          <w:rFonts w:ascii="Times New Roman" w:hAnsi="Times New Roman" w:cs="Times New Roman"/>
          <w:sz w:val="24"/>
          <w:szCs w:val="24"/>
        </w:rPr>
        <w:t xml:space="preserve">, the </w:t>
      </w:r>
      <w:r w:rsidR="007C73AA" w:rsidRPr="007E51D3">
        <w:rPr>
          <w:rFonts w:ascii="Times New Roman" w:hAnsi="Times New Roman" w:cs="Times New Roman"/>
          <w:sz w:val="24"/>
          <w:szCs w:val="24"/>
        </w:rPr>
        <w:t xml:space="preserve">2025 </w:t>
      </w:r>
      <w:r w:rsidR="002A33AC" w:rsidRPr="007E51D3">
        <w:rPr>
          <w:rFonts w:ascii="Times New Roman" w:hAnsi="Times New Roman" w:cs="Times New Roman"/>
          <w:sz w:val="24"/>
          <w:szCs w:val="24"/>
        </w:rPr>
        <w:t>standard deduction amount is $</w:t>
      </w:r>
      <w:r w:rsidR="00D919CE" w:rsidRPr="007E51D3">
        <w:rPr>
          <w:rFonts w:ascii="Times New Roman" w:hAnsi="Times New Roman" w:cs="Times New Roman"/>
          <w:sz w:val="24"/>
          <w:szCs w:val="24"/>
        </w:rPr>
        <w:t>30</w:t>
      </w:r>
      <w:r w:rsidR="00E113B6" w:rsidRPr="007E51D3">
        <w:rPr>
          <w:rFonts w:ascii="Times New Roman" w:hAnsi="Times New Roman" w:cs="Times New Roman"/>
          <w:sz w:val="24"/>
          <w:szCs w:val="24"/>
        </w:rPr>
        <w:t>,</w:t>
      </w:r>
      <w:r w:rsidR="00D919CE" w:rsidRPr="007E51D3">
        <w:rPr>
          <w:rFonts w:ascii="Times New Roman" w:hAnsi="Times New Roman" w:cs="Times New Roman"/>
          <w:sz w:val="24"/>
          <w:szCs w:val="24"/>
        </w:rPr>
        <w:t>0</w:t>
      </w:r>
      <w:r w:rsidR="00E113B6" w:rsidRPr="007E51D3">
        <w:rPr>
          <w:rFonts w:ascii="Times New Roman" w:hAnsi="Times New Roman" w:cs="Times New Roman"/>
          <w:sz w:val="24"/>
          <w:szCs w:val="24"/>
        </w:rPr>
        <w:t>00</w:t>
      </w:r>
      <w:r w:rsidR="002A33AC" w:rsidRPr="007E51D3">
        <w:rPr>
          <w:rFonts w:ascii="Times New Roman" w:hAnsi="Times New Roman" w:cs="Times New Roman"/>
          <w:sz w:val="24"/>
          <w:szCs w:val="24"/>
        </w:rPr>
        <w:t xml:space="preserve"> (up from </w:t>
      </w:r>
      <w:r w:rsidR="00A33AFE" w:rsidRPr="007E51D3">
        <w:rPr>
          <w:rFonts w:ascii="Times New Roman" w:hAnsi="Times New Roman" w:cs="Times New Roman"/>
          <w:sz w:val="24"/>
          <w:szCs w:val="24"/>
        </w:rPr>
        <w:t>$29,200 in</w:t>
      </w:r>
      <w:r w:rsidR="00FA2244" w:rsidRPr="007E51D3">
        <w:rPr>
          <w:rFonts w:ascii="Times New Roman" w:hAnsi="Times New Roman" w:cs="Times New Roman"/>
          <w:sz w:val="24"/>
          <w:szCs w:val="24"/>
        </w:rPr>
        <w:t xml:space="preserve"> 202</w:t>
      </w:r>
      <w:r w:rsidR="00A33AFE" w:rsidRPr="007E51D3">
        <w:rPr>
          <w:rFonts w:ascii="Times New Roman" w:hAnsi="Times New Roman" w:cs="Times New Roman"/>
          <w:sz w:val="24"/>
          <w:szCs w:val="24"/>
        </w:rPr>
        <w:t>4</w:t>
      </w:r>
      <w:r w:rsidR="002A33AC" w:rsidRPr="007E51D3">
        <w:rPr>
          <w:rFonts w:ascii="Times New Roman" w:hAnsi="Times New Roman" w:cs="Times New Roman"/>
          <w:sz w:val="24"/>
          <w:szCs w:val="24"/>
        </w:rPr>
        <w:t>). For single filers, the amount is $</w:t>
      </w:r>
      <w:r w:rsidR="00E113B6" w:rsidRPr="007E51D3">
        <w:rPr>
          <w:rFonts w:ascii="Times New Roman" w:hAnsi="Times New Roman" w:cs="Times New Roman"/>
          <w:sz w:val="24"/>
          <w:szCs w:val="24"/>
        </w:rPr>
        <w:t>1</w:t>
      </w:r>
      <w:r w:rsidR="00F73761" w:rsidRPr="007E51D3">
        <w:rPr>
          <w:rFonts w:ascii="Times New Roman" w:hAnsi="Times New Roman" w:cs="Times New Roman"/>
          <w:sz w:val="24"/>
          <w:szCs w:val="24"/>
        </w:rPr>
        <w:t>5</w:t>
      </w:r>
      <w:r w:rsidR="00E113B6" w:rsidRPr="007E51D3">
        <w:rPr>
          <w:rFonts w:ascii="Times New Roman" w:hAnsi="Times New Roman" w:cs="Times New Roman"/>
          <w:sz w:val="24"/>
          <w:szCs w:val="24"/>
        </w:rPr>
        <w:t>,</w:t>
      </w:r>
      <w:r w:rsidR="00F73761" w:rsidRPr="007E51D3">
        <w:rPr>
          <w:rFonts w:ascii="Times New Roman" w:hAnsi="Times New Roman" w:cs="Times New Roman"/>
          <w:sz w:val="24"/>
          <w:szCs w:val="24"/>
        </w:rPr>
        <w:t>00</w:t>
      </w:r>
      <w:r w:rsidR="00E113B6" w:rsidRPr="007E51D3">
        <w:rPr>
          <w:rFonts w:ascii="Times New Roman" w:hAnsi="Times New Roman" w:cs="Times New Roman"/>
          <w:sz w:val="24"/>
          <w:szCs w:val="24"/>
        </w:rPr>
        <w:t>0 (up from $</w:t>
      </w:r>
      <w:r w:rsidR="002A33AC" w:rsidRPr="007E51D3">
        <w:rPr>
          <w:rFonts w:ascii="Times New Roman" w:hAnsi="Times New Roman" w:cs="Times New Roman"/>
          <w:sz w:val="24"/>
          <w:szCs w:val="24"/>
        </w:rPr>
        <w:t>1</w:t>
      </w:r>
      <w:r w:rsidR="00A33AFE" w:rsidRPr="007E51D3">
        <w:rPr>
          <w:rFonts w:ascii="Times New Roman" w:hAnsi="Times New Roman" w:cs="Times New Roman"/>
          <w:sz w:val="24"/>
          <w:szCs w:val="24"/>
        </w:rPr>
        <w:t>4</w:t>
      </w:r>
      <w:r w:rsidR="002A33AC" w:rsidRPr="007E51D3">
        <w:rPr>
          <w:rFonts w:ascii="Times New Roman" w:hAnsi="Times New Roman" w:cs="Times New Roman"/>
          <w:sz w:val="24"/>
          <w:szCs w:val="24"/>
        </w:rPr>
        <w:t>,</w:t>
      </w:r>
      <w:r w:rsidR="00A33AFE" w:rsidRPr="007E51D3">
        <w:rPr>
          <w:rFonts w:ascii="Times New Roman" w:hAnsi="Times New Roman" w:cs="Times New Roman"/>
          <w:sz w:val="24"/>
          <w:szCs w:val="24"/>
        </w:rPr>
        <w:t>6</w:t>
      </w:r>
      <w:r w:rsidR="002A33AC" w:rsidRPr="007E51D3">
        <w:rPr>
          <w:rFonts w:ascii="Times New Roman" w:hAnsi="Times New Roman" w:cs="Times New Roman"/>
          <w:sz w:val="24"/>
          <w:szCs w:val="24"/>
        </w:rPr>
        <w:t>00) and</w:t>
      </w:r>
      <w:r w:rsidR="000B59E6" w:rsidRPr="007E51D3">
        <w:rPr>
          <w:rFonts w:ascii="Times New Roman" w:hAnsi="Times New Roman" w:cs="Times New Roman"/>
          <w:sz w:val="24"/>
          <w:szCs w:val="24"/>
        </w:rPr>
        <w:t>,</w:t>
      </w:r>
      <w:r w:rsidR="002A33AC" w:rsidRPr="007E51D3">
        <w:rPr>
          <w:rFonts w:ascii="Times New Roman" w:hAnsi="Times New Roman" w:cs="Times New Roman"/>
          <w:sz w:val="24"/>
          <w:szCs w:val="24"/>
        </w:rPr>
        <w:t xml:space="preserve"> for heads of households, it’s </w:t>
      </w:r>
      <w:r w:rsidR="00E113B6" w:rsidRPr="007E51D3">
        <w:rPr>
          <w:rFonts w:ascii="Times New Roman" w:hAnsi="Times New Roman" w:cs="Times New Roman"/>
          <w:sz w:val="24"/>
          <w:szCs w:val="24"/>
        </w:rPr>
        <w:t>$</w:t>
      </w:r>
      <w:r w:rsidR="00F73761" w:rsidRPr="007E51D3">
        <w:rPr>
          <w:rFonts w:ascii="Times New Roman" w:hAnsi="Times New Roman" w:cs="Times New Roman"/>
          <w:sz w:val="24"/>
          <w:szCs w:val="24"/>
        </w:rPr>
        <w:t>22</w:t>
      </w:r>
      <w:r w:rsidR="00E113B6" w:rsidRPr="007E51D3">
        <w:rPr>
          <w:rFonts w:ascii="Times New Roman" w:hAnsi="Times New Roman" w:cs="Times New Roman"/>
          <w:sz w:val="24"/>
          <w:szCs w:val="24"/>
        </w:rPr>
        <w:t>,</w:t>
      </w:r>
      <w:r w:rsidR="00F73761" w:rsidRPr="007E51D3">
        <w:rPr>
          <w:rFonts w:ascii="Times New Roman" w:hAnsi="Times New Roman" w:cs="Times New Roman"/>
          <w:sz w:val="24"/>
          <w:szCs w:val="24"/>
        </w:rPr>
        <w:t>5</w:t>
      </w:r>
      <w:r w:rsidR="00E113B6" w:rsidRPr="007E51D3">
        <w:rPr>
          <w:rFonts w:ascii="Times New Roman" w:hAnsi="Times New Roman" w:cs="Times New Roman"/>
          <w:sz w:val="24"/>
          <w:szCs w:val="24"/>
        </w:rPr>
        <w:t xml:space="preserve">00 (up from </w:t>
      </w:r>
      <w:r w:rsidR="002A33AC" w:rsidRPr="007E51D3">
        <w:rPr>
          <w:rFonts w:ascii="Times New Roman" w:hAnsi="Times New Roman" w:cs="Times New Roman"/>
          <w:sz w:val="24"/>
          <w:szCs w:val="24"/>
        </w:rPr>
        <w:t>$</w:t>
      </w:r>
      <w:r w:rsidR="006769F7" w:rsidRPr="007E51D3">
        <w:rPr>
          <w:rFonts w:ascii="Times New Roman" w:hAnsi="Times New Roman" w:cs="Times New Roman"/>
          <w:sz w:val="24"/>
          <w:szCs w:val="24"/>
        </w:rPr>
        <w:t>2</w:t>
      </w:r>
      <w:r w:rsidR="002A33AC" w:rsidRPr="007E51D3">
        <w:rPr>
          <w:rFonts w:ascii="Times New Roman" w:hAnsi="Times New Roman" w:cs="Times New Roman"/>
          <w:sz w:val="24"/>
          <w:szCs w:val="24"/>
        </w:rPr>
        <w:t>1,</w:t>
      </w:r>
      <w:r w:rsidR="006769F7" w:rsidRPr="007E51D3">
        <w:rPr>
          <w:rFonts w:ascii="Times New Roman" w:hAnsi="Times New Roman" w:cs="Times New Roman"/>
          <w:sz w:val="24"/>
          <w:szCs w:val="24"/>
        </w:rPr>
        <w:t>90</w:t>
      </w:r>
      <w:r w:rsidR="002A33AC" w:rsidRPr="007E51D3">
        <w:rPr>
          <w:rFonts w:ascii="Times New Roman" w:hAnsi="Times New Roman" w:cs="Times New Roman"/>
          <w:sz w:val="24"/>
          <w:szCs w:val="24"/>
        </w:rPr>
        <w:t>0).</w:t>
      </w:r>
      <w:r w:rsidR="00F93AC6" w:rsidRPr="007E5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6A702" w14:textId="6164DD4E" w:rsidR="002A33AC" w:rsidRPr="007E51D3" w:rsidRDefault="00F61EB1" w:rsidP="002A33AC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51D3">
        <w:rPr>
          <w:rFonts w:ascii="Times New Roman" w:hAnsi="Times New Roman" w:cs="Times New Roman"/>
          <w:sz w:val="24"/>
          <w:szCs w:val="24"/>
        </w:rPr>
        <w:t xml:space="preserve">Unless your </w:t>
      </w:r>
      <w:r w:rsidR="002A33AC" w:rsidRPr="007E51D3">
        <w:rPr>
          <w:rFonts w:ascii="Times New Roman" w:hAnsi="Times New Roman" w:cs="Times New Roman"/>
          <w:sz w:val="24"/>
          <w:szCs w:val="24"/>
        </w:rPr>
        <w:t xml:space="preserve">itemized deductions (such as charitable gifts and mortgage interest) </w:t>
      </w:r>
      <w:r w:rsidR="00811E39" w:rsidRPr="007E51D3">
        <w:rPr>
          <w:rFonts w:ascii="Times New Roman" w:hAnsi="Times New Roman" w:cs="Times New Roman"/>
          <w:sz w:val="24"/>
          <w:szCs w:val="24"/>
        </w:rPr>
        <w:t>exceed</w:t>
      </w:r>
      <w:r w:rsidR="00DC59D4" w:rsidRPr="007E51D3">
        <w:rPr>
          <w:rFonts w:ascii="Times New Roman" w:hAnsi="Times New Roman" w:cs="Times New Roman"/>
          <w:sz w:val="24"/>
          <w:szCs w:val="24"/>
        </w:rPr>
        <w:t xml:space="preserve"> your</w:t>
      </w:r>
      <w:r w:rsidR="002A33AC" w:rsidRPr="007E51D3">
        <w:rPr>
          <w:rFonts w:ascii="Times New Roman" w:hAnsi="Times New Roman" w:cs="Times New Roman"/>
          <w:sz w:val="24"/>
          <w:szCs w:val="24"/>
        </w:rPr>
        <w:t xml:space="preserve"> standard deduction, you won’t itemize for 202</w:t>
      </w:r>
      <w:r w:rsidR="001A1039" w:rsidRPr="007E51D3">
        <w:rPr>
          <w:rFonts w:ascii="Times New Roman" w:hAnsi="Times New Roman" w:cs="Times New Roman"/>
          <w:sz w:val="24"/>
          <w:szCs w:val="24"/>
        </w:rPr>
        <w:t>5.</w:t>
      </w:r>
    </w:p>
    <w:p w14:paraId="3B5EFAE6" w14:textId="09D37986" w:rsidR="002A33AC" w:rsidRPr="007E51D3" w:rsidRDefault="002A33AC" w:rsidP="008C5B35">
      <w:pPr>
        <w:pStyle w:val="ListParagraph"/>
        <w:numPr>
          <w:ilvl w:val="0"/>
          <w:numId w:val="1"/>
        </w:numPr>
        <w:tabs>
          <w:tab w:val="left" w:pos="360"/>
        </w:tabs>
        <w:spacing w:after="200" w:line="24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7E51D3">
        <w:rPr>
          <w:rFonts w:ascii="Times New Roman" w:hAnsi="Times New Roman" w:cs="Times New Roman"/>
          <w:b/>
          <w:i/>
          <w:iCs/>
          <w:sz w:val="24"/>
          <w:szCs w:val="24"/>
        </w:rPr>
        <w:t>How much can I give to one person without triggering a gift tax return</w:t>
      </w:r>
      <w:r w:rsidR="00ED190F" w:rsidRPr="007E51D3">
        <w:rPr>
          <w:rFonts w:ascii="Times New Roman" w:hAnsi="Times New Roman" w:cs="Times New Roman"/>
          <w:b/>
          <w:i/>
          <w:iCs/>
          <w:sz w:val="24"/>
          <w:szCs w:val="24"/>
        </w:rPr>
        <w:t>?</w:t>
      </w:r>
      <w:r w:rsidRPr="007E5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51D3">
        <w:rPr>
          <w:rFonts w:ascii="Times New Roman" w:hAnsi="Times New Roman" w:cs="Times New Roman"/>
          <w:sz w:val="24"/>
          <w:szCs w:val="24"/>
        </w:rPr>
        <w:t>The annual gift exclusion for 202</w:t>
      </w:r>
      <w:r w:rsidR="00B45761" w:rsidRPr="007E51D3">
        <w:rPr>
          <w:rFonts w:ascii="Times New Roman" w:hAnsi="Times New Roman" w:cs="Times New Roman"/>
          <w:sz w:val="24"/>
          <w:szCs w:val="24"/>
        </w:rPr>
        <w:t>5</w:t>
      </w:r>
      <w:r w:rsidRPr="007E51D3">
        <w:rPr>
          <w:rFonts w:ascii="Times New Roman" w:hAnsi="Times New Roman" w:cs="Times New Roman"/>
          <w:sz w:val="24"/>
          <w:szCs w:val="24"/>
        </w:rPr>
        <w:t xml:space="preserve"> is $1</w:t>
      </w:r>
      <w:r w:rsidR="0093312C" w:rsidRPr="007E51D3">
        <w:rPr>
          <w:rFonts w:ascii="Times New Roman" w:hAnsi="Times New Roman" w:cs="Times New Roman"/>
          <w:sz w:val="24"/>
          <w:szCs w:val="24"/>
        </w:rPr>
        <w:t>9</w:t>
      </w:r>
      <w:r w:rsidRPr="007E51D3">
        <w:rPr>
          <w:rFonts w:ascii="Times New Roman" w:hAnsi="Times New Roman" w:cs="Times New Roman"/>
          <w:sz w:val="24"/>
          <w:szCs w:val="24"/>
        </w:rPr>
        <w:t>,000</w:t>
      </w:r>
      <w:r w:rsidR="0093312C" w:rsidRPr="007E51D3">
        <w:rPr>
          <w:rFonts w:ascii="Times New Roman" w:hAnsi="Times New Roman" w:cs="Times New Roman"/>
          <w:sz w:val="24"/>
          <w:szCs w:val="24"/>
        </w:rPr>
        <w:t xml:space="preserve"> (up from $18,000 in 2024)</w:t>
      </w:r>
      <w:r w:rsidR="00432387">
        <w:rPr>
          <w:rFonts w:ascii="Times New Roman" w:hAnsi="Times New Roman" w:cs="Times New Roman"/>
          <w:sz w:val="24"/>
          <w:szCs w:val="24"/>
        </w:rPr>
        <w:t>.</w:t>
      </w:r>
      <w:r w:rsidR="0093312C" w:rsidRPr="007E5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33249" w14:textId="51E8688A" w:rsidR="00C10D43" w:rsidRPr="007E51D3" w:rsidRDefault="002A33AC" w:rsidP="00342952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7E51D3">
        <w:rPr>
          <w:rFonts w:ascii="Times New Roman" w:hAnsi="Times New Roman" w:cs="Times New Roman"/>
          <w:sz w:val="24"/>
          <w:szCs w:val="24"/>
        </w:rPr>
        <w:t xml:space="preserve">These are only some of the tax figures that may apply to you. </w:t>
      </w:r>
      <w:r w:rsidR="00F061AF" w:rsidRPr="007E51D3">
        <w:rPr>
          <w:rFonts w:ascii="Times New Roman" w:hAnsi="Times New Roman" w:cs="Times New Roman"/>
          <w:sz w:val="24"/>
          <w:szCs w:val="24"/>
        </w:rPr>
        <w:t>Feel free to contact us for more information</w:t>
      </w:r>
      <w:r w:rsidRPr="007E51D3">
        <w:rPr>
          <w:rFonts w:ascii="Times New Roman" w:hAnsi="Times New Roman" w:cs="Times New Roman"/>
          <w:sz w:val="24"/>
          <w:szCs w:val="24"/>
        </w:rPr>
        <w:t>.</w:t>
      </w:r>
    </w:p>
    <w:sectPr w:rsidR="00C10D43" w:rsidRPr="007E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E37BC"/>
    <w:multiLevelType w:val="hybridMultilevel"/>
    <w:tmpl w:val="C5025FF2"/>
    <w:lvl w:ilvl="0" w:tplc="2806F9A6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7554E8"/>
    <w:multiLevelType w:val="hybridMultilevel"/>
    <w:tmpl w:val="11240A22"/>
    <w:lvl w:ilvl="0" w:tplc="16E829E4">
      <w:start w:val="6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72F09"/>
    <w:multiLevelType w:val="hybridMultilevel"/>
    <w:tmpl w:val="B672E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285923">
    <w:abstractNumId w:val="0"/>
  </w:num>
  <w:num w:numId="2" w16cid:durableId="917834155">
    <w:abstractNumId w:val="2"/>
  </w:num>
  <w:num w:numId="3" w16cid:durableId="17321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3AC"/>
    <w:rsid w:val="00022CA0"/>
    <w:rsid w:val="000423EE"/>
    <w:rsid w:val="000729B1"/>
    <w:rsid w:val="00080F0B"/>
    <w:rsid w:val="00090556"/>
    <w:rsid w:val="000B59E6"/>
    <w:rsid w:val="000D7E3E"/>
    <w:rsid w:val="000E3F55"/>
    <w:rsid w:val="000F2825"/>
    <w:rsid w:val="000F5ADA"/>
    <w:rsid w:val="00135AF1"/>
    <w:rsid w:val="00157114"/>
    <w:rsid w:val="001A1039"/>
    <w:rsid w:val="001C6018"/>
    <w:rsid w:val="001E1784"/>
    <w:rsid w:val="001E19E2"/>
    <w:rsid w:val="001E2266"/>
    <w:rsid w:val="00200BD8"/>
    <w:rsid w:val="00240FD3"/>
    <w:rsid w:val="00246A47"/>
    <w:rsid w:val="00265B1C"/>
    <w:rsid w:val="00271068"/>
    <w:rsid w:val="00280E63"/>
    <w:rsid w:val="0029587B"/>
    <w:rsid w:val="002A33AC"/>
    <w:rsid w:val="002A3B52"/>
    <w:rsid w:val="002E6DBF"/>
    <w:rsid w:val="0032107C"/>
    <w:rsid w:val="00326D05"/>
    <w:rsid w:val="00335BF4"/>
    <w:rsid w:val="0033754B"/>
    <w:rsid w:val="003402EF"/>
    <w:rsid w:val="00342952"/>
    <w:rsid w:val="003832F9"/>
    <w:rsid w:val="0038786E"/>
    <w:rsid w:val="003B19C8"/>
    <w:rsid w:val="003C4175"/>
    <w:rsid w:val="003E19EE"/>
    <w:rsid w:val="00400FC1"/>
    <w:rsid w:val="00425231"/>
    <w:rsid w:val="004273A4"/>
    <w:rsid w:val="00427585"/>
    <w:rsid w:val="00432387"/>
    <w:rsid w:val="0043310E"/>
    <w:rsid w:val="00444B33"/>
    <w:rsid w:val="004567BA"/>
    <w:rsid w:val="0046722E"/>
    <w:rsid w:val="00476097"/>
    <w:rsid w:val="00486B6F"/>
    <w:rsid w:val="00487137"/>
    <w:rsid w:val="004E29C3"/>
    <w:rsid w:val="0053642A"/>
    <w:rsid w:val="00541CE9"/>
    <w:rsid w:val="00554496"/>
    <w:rsid w:val="00556924"/>
    <w:rsid w:val="00571568"/>
    <w:rsid w:val="00593D65"/>
    <w:rsid w:val="005A7B05"/>
    <w:rsid w:val="005A7FA4"/>
    <w:rsid w:val="005B7357"/>
    <w:rsid w:val="0060379E"/>
    <w:rsid w:val="0062653E"/>
    <w:rsid w:val="00630E12"/>
    <w:rsid w:val="0064152D"/>
    <w:rsid w:val="00643A42"/>
    <w:rsid w:val="006769F7"/>
    <w:rsid w:val="006920A8"/>
    <w:rsid w:val="00693310"/>
    <w:rsid w:val="006A74B8"/>
    <w:rsid w:val="006C263F"/>
    <w:rsid w:val="0073398B"/>
    <w:rsid w:val="00754D82"/>
    <w:rsid w:val="007571A9"/>
    <w:rsid w:val="00777EA3"/>
    <w:rsid w:val="007876DB"/>
    <w:rsid w:val="007927EF"/>
    <w:rsid w:val="007B695B"/>
    <w:rsid w:val="007C73AA"/>
    <w:rsid w:val="007E3A68"/>
    <w:rsid w:val="007E51D3"/>
    <w:rsid w:val="00811E39"/>
    <w:rsid w:val="00814FF7"/>
    <w:rsid w:val="0082626E"/>
    <w:rsid w:val="00874B67"/>
    <w:rsid w:val="00886E1C"/>
    <w:rsid w:val="008C5B35"/>
    <w:rsid w:val="008C602F"/>
    <w:rsid w:val="008E3989"/>
    <w:rsid w:val="008F0E48"/>
    <w:rsid w:val="00910AA6"/>
    <w:rsid w:val="00911D73"/>
    <w:rsid w:val="00921CA8"/>
    <w:rsid w:val="0093312C"/>
    <w:rsid w:val="00957A9D"/>
    <w:rsid w:val="00977595"/>
    <w:rsid w:val="009A5DA9"/>
    <w:rsid w:val="009B12A6"/>
    <w:rsid w:val="009E2176"/>
    <w:rsid w:val="009F7A2D"/>
    <w:rsid w:val="00A03D9F"/>
    <w:rsid w:val="00A10898"/>
    <w:rsid w:val="00A22AC3"/>
    <w:rsid w:val="00A33AFE"/>
    <w:rsid w:val="00A36864"/>
    <w:rsid w:val="00A374EA"/>
    <w:rsid w:val="00A63D11"/>
    <w:rsid w:val="00A72CD0"/>
    <w:rsid w:val="00A815E0"/>
    <w:rsid w:val="00A9585C"/>
    <w:rsid w:val="00B45761"/>
    <w:rsid w:val="00B732F9"/>
    <w:rsid w:val="00B73B31"/>
    <w:rsid w:val="00B80816"/>
    <w:rsid w:val="00BB044B"/>
    <w:rsid w:val="00BC1E33"/>
    <w:rsid w:val="00BD6F87"/>
    <w:rsid w:val="00BE64C4"/>
    <w:rsid w:val="00C10D43"/>
    <w:rsid w:val="00C13F36"/>
    <w:rsid w:val="00C2493E"/>
    <w:rsid w:val="00C542D0"/>
    <w:rsid w:val="00C57C5C"/>
    <w:rsid w:val="00C603A1"/>
    <w:rsid w:val="00C86CED"/>
    <w:rsid w:val="00C915C7"/>
    <w:rsid w:val="00CA5266"/>
    <w:rsid w:val="00CD56AF"/>
    <w:rsid w:val="00D1724A"/>
    <w:rsid w:val="00D46655"/>
    <w:rsid w:val="00D85BB7"/>
    <w:rsid w:val="00D91473"/>
    <w:rsid w:val="00D919CE"/>
    <w:rsid w:val="00D92C19"/>
    <w:rsid w:val="00DA564F"/>
    <w:rsid w:val="00DC59D4"/>
    <w:rsid w:val="00E10839"/>
    <w:rsid w:val="00E113B6"/>
    <w:rsid w:val="00E62A1A"/>
    <w:rsid w:val="00E7159C"/>
    <w:rsid w:val="00E75B43"/>
    <w:rsid w:val="00E82CD6"/>
    <w:rsid w:val="00EA4B0A"/>
    <w:rsid w:val="00EB32CB"/>
    <w:rsid w:val="00EC076A"/>
    <w:rsid w:val="00ED190F"/>
    <w:rsid w:val="00ED679C"/>
    <w:rsid w:val="00F061AF"/>
    <w:rsid w:val="00F06B6E"/>
    <w:rsid w:val="00F2064D"/>
    <w:rsid w:val="00F5075C"/>
    <w:rsid w:val="00F541D5"/>
    <w:rsid w:val="00F61EB1"/>
    <w:rsid w:val="00F733E3"/>
    <w:rsid w:val="00F73761"/>
    <w:rsid w:val="00F93AC6"/>
    <w:rsid w:val="00FA2244"/>
    <w:rsid w:val="00FA28C0"/>
    <w:rsid w:val="00FC07F3"/>
    <w:rsid w:val="00FC4C97"/>
    <w:rsid w:val="00FD5677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5DFB7"/>
  <w15:docId w15:val="{FFE81116-3E75-4DF7-B2CC-C038A12F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33A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2A33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1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13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13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3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3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7C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C5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331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8894B-9F8F-49E0-93BB-E301FC1D08EA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2.xml><?xml version="1.0" encoding="utf-8"?>
<ds:datastoreItem xmlns:ds="http://schemas.openxmlformats.org/officeDocument/2006/customXml" ds:itemID="{4C2C2489-158F-4068-9F7F-A1A35928E2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03D8E1-C5E5-49E8-9AFF-EB176F20E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431</Words>
  <Characters>2034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David (TR Product)</dc:creator>
  <cp:lastModifiedBy>Teresa Ambord</cp:lastModifiedBy>
  <cp:revision>5</cp:revision>
  <dcterms:created xsi:type="dcterms:W3CDTF">2024-11-19T16:43:00Z</dcterms:created>
  <dcterms:modified xsi:type="dcterms:W3CDTF">2024-11-26T22:42:00Z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4300</vt:r8>
  </property>
  <property fmtid="{D5CDD505-2E9C-101B-9397-08002B2CF9AE}" pid="4" name="MediaServiceImageTags">
    <vt:lpwstr/>
  </property>
</Properties>
</file>